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56" w:rsidRDefault="00001AE1" w:rsidP="00001AE1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Таблица кислот</w:t>
      </w:r>
    </w:p>
    <w:p w:rsidR="00001AE1" w:rsidRDefault="00001AE1" w:rsidP="00001AE1">
      <w:pPr>
        <w:pStyle w:val="a3"/>
        <w:rPr>
          <w:rFonts w:asciiTheme="majorHAnsi" w:hAnsiTheme="majorHAnsi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3621"/>
        <w:gridCol w:w="2599"/>
        <w:gridCol w:w="2032"/>
        <w:gridCol w:w="2238"/>
      </w:tblGrid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Формула кислоты/</w:t>
            </w:r>
          </w:p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характеристика</w:t>
            </w:r>
          </w:p>
        </w:tc>
        <w:tc>
          <w:tcPr>
            <w:tcW w:w="2599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Название кислоты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Кислотный остаток</w:t>
            </w:r>
          </w:p>
        </w:tc>
        <w:tc>
          <w:tcPr>
            <w:tcW w:w="2238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Название соли, которую образует кислота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F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Бескислородная</w:t>
            </w:r>
            <w:proofErr w:type="spellEnd"/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Слабая </w:t>
            </w:r>
          </w:p>
        </w:tc>
        <w:tc>
          <w:tcPr>
            <w:tcW w:w="2599" w:type="dxa"/>
          </w:tcPr>
          <w:p w:rsidR="00001AE1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Фтороводородная,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плавиковая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F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Фтор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>ид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Cl</w:t>
            </w:r>
            <w:proofErr w:type="spellEnd"/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Бескислородная</w:t>
            </w:r>
            <w:proofErr w:type="spellEnd"/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Сильная</w:t>
            </w:r>
          </w:p>
        </w:tc>
        <w:tc>
          <w:tcPr>
            <w:tcW w:w="2599" w:type="dxa"/>
          </w:tcPr>
          <w:p w:rsidR="00001AE1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Соляная, </w:t>
            </w: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хлороводородная</w:t>
            </w:r>
            <w:proofErr w:type="spellEnd"/>
            <w:r w:rsidRPr="006E6FDF">
              <w:rPr>
                <w:rFonts w:asciiTheme="majorHAnsi" w:hAnsiTheme="majorHAnsi"/>
                <w:sz w:val="28"/>
                <w:szCs w:val="28"/>
              </w:rPr>
              <w:t xml:space="preserve">, 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Cl</w:t>
            </w:r>
            <w:proofErr w:type="spellEnd"/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Хлор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>ид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Br</w:t>
            </w:r>
            <w:proofErr w:type="spellEnd"/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Бескислородная</w:t>
            </w:r>
            <w:proofErr w:type="spellEnd"/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Сильная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Бромоводородная</w:t>
            </w:r>
            <w:proofErr w:type="spellEnd"/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Br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391D57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Бром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>ид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</w:t>
            </w:r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Бескислородная</w:t>
            </w:r>
            <w:proofErr w:type="spellEnd"/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Сильная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Йодоводородная</w:t>
            </w:r>
            <w:proofErr w:type="spellEnd"/>
            <w:r w:rsidRPr="006E6FD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I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Иод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ид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</w:t>
            </w:r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Бескислородная</w:t>
            </w:r>
            <w:proofErr w:type="spellEnd"/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B134B" w:rsidRPr="006E6FDF" w:rsidRDefault="009B134B" w:rsidP="009B134B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Слабая, летучая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Сероводородная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Сульф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ид </w:t>
            </w:r>
          </w:p>
        </w:tc>
      </w:tr>
      <w:tr w:rsidR="00001AE1" w:rsidRPr="006E6FDF" w:rsidTr="006E6FDF">
        <w:tc>
          <w:tcPr>
            <w:tcW w:w="3621" w:type="dxa"/>
          </w:tcPr>
          <w:p w:rsidR="009B134B" w:rsidRPr="006E6FDF" w:rsidRDefault="009743E2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6E6FDF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37.2pt;margin-top:11.9pt;width:10.5pt;height:9pt;flip:y;z-index:251658240;mso-position-horizontal-relative:text;mso-position-vertical-relative:text" o:connectortype="straight">
                  <v:stroke endarrow="block"/>
                </v:shape>
              </w:pict>
            </w:r>
            <w:r w:rsidR="009B134B" w:rsidRPr="006E6FDF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               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SO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>2</w:t>
            </w:r>
          </w:p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vertAlign w:val="subscript"/>
              </w:rPr>
              <w:t>2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>3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 xml:space="preserve">  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   </w:t>
            </w:r>
          </w:p>
          <w:p w:rsidR="009B134B" w:rsidRPr="006E6FDF" w:rsidRDefault="009743E2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37.2pt;margin-top:.05pt;width:10.5pt;height:6.75pt;z-index:251659264" o:connectortype="straight">
                  <v:stroke endarrow="block"/>
                </v:shape>
              </w:pict>
            </w:r>
            <w:r w:rsidR="009B134B" w:rsidRPr="006E6FDF">
              <w:rPr>
                <w:rFonts w:asciiTheme="majorHAnsi" w:hAnsiTheme="majorHAnsi"/>
                <w:sz w:val="28"/>
                <w:szCs w:val="28"/>
              </w:rPr>
              <w:t xml:space="preserve">               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H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>2</w:t>
            </w:r>
            <w:r w:rsidR="009B134B"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O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Двухосновная </w:t>
            </w:r>
          </w:p>
          <w:p w:rsidR="009B134B" w:rsidRPr="006E6FDF" w:rsidRDefault="009B134B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Слабая</w:t>
            </w:r>
            <w:r w:rsidR="00A67258">
              <w:rPr>
                <w:rFonts w:asciiTheme="majorHAnsi" w:hAnsiTheme="majorHAnsi"/>
                <w:sz w:val="28"/>
                <w:szCs w:val="28"/>
              </w:rPr>
              <w:t>, распадается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Сернистая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Сульф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>ит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4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Двухосновная 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  <w:lang w:val="en-US"/>
              </w:rPr>
              <w:t>C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>ильная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Серная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4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Сульф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>ат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NO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Слабая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Азотистая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NO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Нитр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ит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NO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  <w:lang w:val="en-US"/>
              </w:rPr>
              <w:t>C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>ильная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Азотная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NO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Нитр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ат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lastRenderedPageBreak/>
              <w:t>H</w:t>
            </w: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vertAlign w:val="subscript"/>
                <w:lang w:val="en-US"/>
              </w:rPr>
              <w:t>3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4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Кислородсодержащая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E6FDF">
              <w:rPr>
                <w:rFonts w:asciiTheme="majorHAnsi" w:hAnsiTheme="majorHAnsi"/>
                <w:sz w:val="28"/>
                <w:szCs w:val="28"/>
              </w:rPr>
              <w:t>Трехосновная</w:t>
            </w:r>
            <w:proofErr w:type="spellEnd"/>
            <w:r w:rsidRPr="006E6FD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Слабая (средняя)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Фосфорная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PO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4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3-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Фосф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ат </w:t>
            </w:r>
          </w:p>
        </w:tc>
      </w:tr>
      <w:tr w:rsidR="00001AE1" w:rsidRPr="006E6FDF" w:rsidTr="006E6FDF">
        <w:tc>
          <w:tcPr>
            <w:tcW w:w="3621" w:type="dxa"/>
          </w:tcPr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39.45pt;margin-top:10.5pt;width:15.75pt;height:10.5pt;flip:y;z-index:251660288;mso-position-horizontal-relative:text;mso-position-vertical-relative:text" o:connectortype="straight">
                  <v:stroke endarrow="block"/>
                </v:shape>
              </w:pict>
            </w: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                  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>2</w:t>
            </w:r>
          </w:p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noProof/>
                <w:color w:val="FF0000"/>
                <w:sz w:val="28"/>
                <w:szCs w:val="28"/>
                <w:lang w:eastAsia="ru-RU"/>
              </w:rPr>
              <w:pict>
                <v:shape id="_x0000_s1029" type="#_x0000_t32" style="position:absolute;margin-left:39.45pt;margin-top:15.1pt;width:11.25pt;height:8.95pt;z-index:251661312" o:connectortype="straight">
                  <v:stroke endarrow="block"/>
                </v:shape>
              </w:pict>
            </w:r>
            <w:r w:rsidR="00001AE1"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="00001AE1"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vertAlign w:val="subscript"/>
              </w:rPr>
              <w:t>2</w:t>
            </w:r>
            <w:r w:rsidR="00001AE1"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CO</w:t>
            </w:r>
            <w:r w:rsidR="00001AE1"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>3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                 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</w:rPr>
              <w:t>2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O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Двухосновная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Слабая</w:t>
            </w:r>
            <w:r w:rsidR="00A67258">
              <w:rPr>
                <w:rFonts w:asciiTheme="majorHAnsi" w:hAnsiTheme="majorHAnsi"/>
                <w:sz w:val="28"/>
                <w:szCs w:val="28"/>
              </w:rPr>
              <w:t>, распадается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Угольная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Карбон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ат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COO</w:t>
            </w:r>
            <w:r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Органическая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Одноосновная </w:t>
            </w:r>
          </w:p>
          <w:p w:rsidR="009743E2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Слабая 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Уксусная </w:t>
            </w:r>
          </w:p>
        </w:tc>
        <w:tc>
          <w:tcPr>
            <w:tcW w:w="2032" w:type="dxa"/>
          </w:tcPr>
          <w:p w:rsidR="00001AE1" w:rsidRPr="006E6FDF" w:rsidRDefault="005D792C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CH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="00001AE1"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COO</w:t>
            </w:r>
            <w:r w:rsidR="00001AE1"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Ацет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>ат</w:t>
            </w:r>
            <w:r w:rsidRPr="006E6FD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001AE1" w:rsidRPr="006E6FDF" w:rsidTr="006E6FDF">
        <w:tc>
          <w:tcPr>
            <w:tcW w:w="3621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noProof/>
                <w:color w:val="FF0000"/>
                <w:sz w:val="28"/>
                <w:szCs w:val="28"/>
                <w:lang w:eastAsia="ru-RU"/>
              </w:rPr>
              <w:pict>
                <v:shape id="_x0000_s1030" type="#_x0000_t32" style="position:absolute;margin-left:46.2pt;margin-top:4.35pt;width:0;height:12pt;z-index:251662336;mso-position-horizontal-relative:text;mso-position-vertical-relative:text" o:connectortype="straight">
                  <v:stroke endarrow="block"/>
                </v:shape>
              </w:pict>
            </w:r>
            <w:r w:rsidR="00001AE1"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lang w:val="en-US"/>
              </w:rPr>
              <w:t>H</w:t>
            </w:r>
            <w:r w:rsidR="00001AE1" w:rsidRPr="006E6FDF">
              <w:rPr>
                <w:rFonts w:asciiTheme="majorHAnsi" w:hAnsiTheme="majorHAnsi"/>
                <w:b/>
                <w:color w:val="FF0000"/>
                <w:sz w:val="28"/>
                <w:szCs w:val="28"/>
                <w:vertAlign w:val="subscript"/>
                <w:lang w:val="en-US"/>
              </w:rPr>
              <w:t>2</w:t>
            </w:r>
            <w:r w:rsidR="00001AE1"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SiO</w:t>
            </w:r>
            <w:r w:rsidR="00001AE1"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Кислородсодержащая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Двухосновная </w:t>
            </w:r>
          </w:p>
          <w:p w:rsidR="009743E2" w:rsidRPr="006E6FDF" w:rsidRDefault="009743E2" w:rsidP="009743E2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Слабая, нерастворимая</w:t>
            </w:r>
          </w:p>
        </w:tc>
        <w:tc>
          <w:tcPr>
            <w:tcW w:w="2599" w:type="dxa"/>
          </w:tcPr>
          <w:p w:rsidR="00001AE1" w:rsidRPr="006E6FDF" w:rsidRDefault="009743E2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 xml:space="preserve">Кремниевая </w:t>
            </w:r>
          </w:p>
        </w:tc>
        <w:tc>
          <w:tcPr>
            <w:tcW w:w="2032" w:type="dxa"/>
          </w:tcPr>
          <w:p w:rsidR="00001AE1" w:rsidRPr="006E6FDF" w:rsidRDefault="00001AE1" w:rsidP="00001AE1">
            <w:pPr>
              <w:pStyle w:val="a3"/>
              <w:rPr>
                <w:rFonts w:asciiTheme="majorHAnsi" w:hAnsiTheme="majorHAnsi"/>
                <w:b/>
                <w:sz w:val="28"/>
                <w:szCs w:val="28"/>
              </w:rPr>
            </w:pPr>
            <w:r w:rsidRPr="006E6FDF">
              <w:rPr>
                <w:rFonts w:asciiTheme="majorHAnsi" w:hAnsiTheme="majorHAnsi"/>
                <w:b/>
                <w:sz w:val="28"/>
                <w:szCs w:val="28"/>
                <w:lang w:val="en-US"/>
              </w:rPr>
              <w:t>SiO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bscript"/>
                <w:lang w:val="en-US"/>
              </w:rPr>
              <w:t>3</w:t>
            </w:r>
            <w:r w:rsidRPr="006E6FDF">
              <w:rPr>
                <w:rFonts w:asciiTheme="majorHAnsi" w:hAnsiTheme="majorHAnsi"/>
                <w:b/>
                <w:sz w:val="28"/>
                <w:szCs w:val="28"/>
                <w:vertAlign w:val="superscript"/>
                <w:lang w:val="en-US"/>
              </w:rPr>
              <w:t>2-</w:t>
            </w:r>
          </w:p>
        </w:tc>
        <w:tc>
          <w:tcPr>
            <w:tcW w:w="2238" w:type="dxa"/>
          </w:tcPr>
          <w:p w:rsidR="00001AE1" w:rsidRPr="006E6FDF" w:rsidRDefault="00391D57" w:rsidP="00001AE1">
            <w:pPr>
              <w:pStyle w:val="a3"/>
              <w:rPr>
                <w:rFonts w:asciiTheme="majorHAnsi" w:hAnsiTheme="majorHAnsi"/>
                <w:sz w:val="28"/>
                <w:szCs w:val="28"/>
              </w:rPr>
            </w:pPr>
            <w:r w:rsidRPr="006E6FDF">
              <w:rPr>
                <w:rFonts w:asciiTheme="majorHAnsi" w:hAnsiTheme="majorHAnsi"/>
                <w:sz w:val="28"/>
                <w:szCs w:val="28"/>
              </w:rPr>
              <w:t>Силик</w:t>
            </w:r>
            <w:r w:rsidRPr="006E6FDF">
              <w:rPr>
                <w:rFonts w:asciiTheme="majorHAnsi" w:hAnsiTheme="majorHAnsi"/>
                <w:b/>
                <w:sz w:val="28"/>
                <w:szCs w:val="28"/>
              </w:rPr>
              <w:t xml:space="preserve">ат </w:t>
            </w:r>
          </w:p>
        </w:tc>
      </w:tr>
    </w:tbl>
    <w:p w:rsidR="00001AE1" w:rsidRPr="006E6FDF" w:rsidRDefault="00001AE1" w:rsidP="00001AE1">
      <w:pPr>
        <w:pStyle w:val="a3"/>
        <w:rPr>
          <w:rFonts w:asciiTheme="majorHAnsi" w:hAnsiTheme="majorHAnsi"/>
          <w:sz w:val="28"/>
          <w:szCs w:val="28"/>
        </w:rPr>
      </w:pPr>
    </w:p>
    <w:sectPr w:rsidR="00001AE1" w:rsidRPr="006E6FDF" w:rsidSect="0028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AE1"/>
    <w:rsid w:val="00001AE1"/>
    <w:rsid w:val="00282756"/>
    <w:rsid w:val="00391D57"/>
    <w:rsid w:val="005D792C"/>
    <w:rsid w:val="006E6FDF"/>
    <w:rsid w:val="009743E2"/>
    <w:rsid w:val="009B134B"/>
    <w:rsid w:val="00A6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AE1"/>
    <w:pPr>
      <w:spacing w:after="0" w:line="240" w:lineRule="auto"/>
    </w:pPr>
  </w:style>
  <w:style w:type="table" w:styleId="a4">
    <w:name w:val="Table Grid"/>
    <w:basedOn w:val="a1"/>
    <w:uiPriority w:val="59"/>
    <w:rsid w:val="00001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Shurik</dc:creator>
  <cp:keywords/>
  <dc:description/>
  <cp:lastModifiedBy>Shurik</cp:lastModifiedBy>
  <cp:revision>3</cp:revision>
  <dcterms:created xsi:type="dcterms:W3CDTF">2015-11-04T17:36:00Z</dcterms:created>
  <dcterms:modified xsi:type="dcterms:W3CDTF">2015-11-04T18:22:00Z</dcterms:modified>
</cp:coreProperties>
</file>