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56" w:rsidRDefault="00001AE1" w:rsidP="00001AE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Таблица кислот</w:t>
      </w:r>
    </w:p>
    <w:p w:rsidR="00001AE1" w:rsidRDefault="00001AE1" w:rsidP="00001AE1">
      <w:pPr>
        <w:pStyle w:val="a3"/>
        <w:rPr>
          <w:rFonts w:asciiTheme="majorHAnsi" w:hAnsiTheme="majorHAnsi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3621"/>
        <w:gridCol w:w="2599"/>
        <w:gridCol w:w="2032"/>
        <w:gridCol w:w="2238"/>
      </w:tblGrid>
      <w:tr w:rsidR="00001AE1" w:rsidRPr="006E6FDF" w:rsidTr="006E6FDF">
        <w:tc>
          <w:tcPr>
            <w:tcW w:w="3621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Формула кислоты/</w:t>
            </w:r>
          </w:p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характеристика</w:t>
            </w:r>
          </w:p>
        </w:tc>
        <w:tc>
          <w:tcPr>
            <w:tcW w:w="2599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Название кислоты</w:t>
            </w: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Кислотный остаток</w:t>
            </w:r>
          </w:p>
        </w:tc>
        <w:tc>
          <w:tcPr>
            <w:tcW w:w="2238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Название соли, которую образует кислота</w:t>
            </w:r>
          </w:p>
        </w:tc>
      </w:tr>
      <w:tr w:rsidR="00001AE1" w:rsidRPr="006E6FDF" w:rsidTr="006E6FDF">
        <w:tc>
          <w:tcPr>
            <w:tcW w:w="3621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</w:t>
            </w:r>
          </w:p>
          <w:p w:rsidR="009B134B" w:rsidRPr="006E6FDF" w:rsidRDefault="009B134B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E6FDF">
              <w:rPr>
                <w:rFonts w:asciiTheme="majorHAnsi" w:hAnsiTheme="majorHAnsi"/>
                <w:sz w:val="28"/>
                <w:szCs w:val="28"/>
              </w:rPr>
              <w:t>Бескислородная</w:t>
            </w:r>
            <w:proofErr w:type="spellEnd"/>
          </w:p>
          <w:p w:rsidR="009B134B" w:rsidRPr="006E6FDF" w:rsidRDefault="009B134B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Одноосновная </w:t>
            </w:r>
          </w:p>
          <w:p w:rsidR="009B134B" w:rsidRPr="006E6FDF" w:rsidRDefault="009B134B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Слабая </w:t>
            </w:r>
          </w:p>
        </w:tc>
        <w:tc>
          <w:tcPr>
            <w:tcW w:w="2599" w:type="dxa"/>
          </w:tcPr>
          <w:p w:rsidR="00001AE1" w:rsidRPr="006E6FDF" w:rsidRDefault="009B134B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Фтороводородная,</w:t>
            </w:r>
          </w:p>
          <w:p w:rsidR="009B134B" w:rsidRPr="006E6FDF" w:rsidRDefault="009B134B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плавиковая</w:t>
            </w: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Фтор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>ид</w:t>
            </w:r>
          </w:p>
        </w:tc>
      </w:tr>
      <w:tr w:rsidR="00001AE1" w:rsidRPr="006E6FDF" w:rsidTr="006E6FDF">
        <w:tc>
          <w:tcPr>
            <w:tcW w:w="3621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Cl</w:t>
            </w:r>
            <w:proofErr w:type="spellEnd"/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E6FDF">
              <w:rPr>
                <w:rFonts w:asciiTheme="majorHAnsi" w:hAnsiTheme="majorHAnsi"/>
                <w:sz w:val="28"/>
                <w:szCs w:val="28"/>
              </w:rPr>
              <w:t>Бескислородная</w:t>
            </w:r>
            <w:proofErr w:type="spellEnd"/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Одноосновная </w:t>
            </w:r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Сильная</w:t>
            </w:r>
          </w:p>
        </w:tc>
        <w:tc>
          <w:tcPr>
            <w:tcW w:w="2599" w:type="dxa"/>
          </w:tcPr>
          <w:p w:rsidR="00001AE1" w:rsidRPr="006E6FDF" w:rsidRDefault="009B134B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Соляная, </w:t>
            </w:r>
            <w:proofErr w:type="spellStart"/>
            <w:r w:rsidRPr="006E6FDF">
              <w:rPr>
                <w:rFonts w:asciiTheme="majorHAnsi" w:hAnsiTheme="majorHAnsi"/>
                <w:sz w:val="28"/>
                <w:szCs w:val="28"/>
              </w:rPr>
              <w:t>хлороводородная</w:t>
            </w:r>
            <w:proofErr w:type="spellEnd"/>
            <w:r w:rsidRPr="006E6FDF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9B134B" w:rsidRPr="006E6FDF" w:rsidRDefault="009B134B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Cl</w:t>
            </w:r>
            <w:proofErr w:type="spellEnd"/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Хлор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>ид</w:t>
            </w:r>
          </w:p>
        </w:tc>
      </w:tr>
      <w:tr w:rsidR="00001AE1" w:rsidRPr="006E6FDF" w:rsidTr="006E6FDF">
        <w:tc>
          <w:tcPr>
            <w:tcW w:w="3621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Br</w:t>
            </w:r>
            <w:proofErr w:type="spellEnd"/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E6FDF">
              <w:rPr>
                <w:rFonts w:asciiTheme="majorHAnsi" w:hAnsiTheme="majorHAnsi"/>
                <w:sz w:val="28"/>
                <w:szCs w:val="28"/>
              </w:rPr>
              <w:t>Бескислородная</w:t>
            </w:r>
            <w:proofErr w:type="spellEnd"/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Одноосновная </w:t>
            </w:r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Сильная</w:t>
            </w:r>
          </w:p>
        </w:tc>
        <w:tc>
          <w:tcPr>
            <w:tcW w:w="2599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E6FDF">
              <w:rPr>
                <w:rFonts w:asciiTheme="majorHAnsi" w:hAnsiTheme="majorHAnsi"/>
                <w:sz w:val="28"/>
                <w:szCs w:val="28"/>
              </w:rPr>
              <w:t>Бромоводородная</w:t>
            </w:r>
            <w:proofErr w:type="spellEnd"/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Br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2238" w:type="dxa"/>
          </w:tcPr>
          <w:p w:rsidR="00391D57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Бром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>ид</w:t>
            </w:r>
          </w:p>
        </w:tc>
      </w:tr>
      <w:tr w:rsidR="00001AE1" w:rsidRPr="006E6FDF" w:rsidTr="006E6FDF">
        <w:tc>
          <w:tcPr>
            <w:tcW w:w="3621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</w:t>
            </w:r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E6FDF">
              <w:rPr>
                <w:rFonts w:asciiTheme="majorHAnsi" w:hAnsiTheme="majorHAnsi"/>
                <w:sz w:val="28"/>
                <w:szCs w:val="28"/>
              </w:rPr>
              <w:t>Бескислородная</w:t>
            </w:r>
            <w:proofErr w:type="spellEnd"/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Одноосновная </w:t>
            </w:r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Сильная</w:t>
            </w:r>
          </w:p>
        </w:tc>
        <w:tc>
          <w:tcPr>
            <w:tcW w:w="2599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E6FDF">
              <w:rPr>
                <w:rFonts w:asciiTheme="majorHAnsi" w:hAnsiTheme="majorHAnsi"/>
                <w:sz w:val="28"/>
                <w:szCs w:val="28"/>
              </w:rPr>
              <w:t>Йодоводородная</w:t>
            </w:r>
            <w:proofErr w:type="spellEnd"/>
            <w:r w:rsidRPr="006E6FD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Иод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 xml:space="preserve">ид </w:t>
            </w:r>
          </w:p>
        </w:tc>
      </w:tr>
      <w:tr w:rsidR="00001AE1" w:rsidRPr="006E6FDF" w:rsidTr="006E6FDF">
        <w:tc>
          <w:tcPr>
            <w:tcW w:w="3621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</w:t>
            </w:r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E6FDF">
              <w:rPr>
                <w:rFonts w:asciiTheme="majorHAnsi" w:hAnsiTheme="majorHAnsi"/>
                <w:sz w:val="28"/>
                <w:szCs w:val="28"/>
              </w:rPr>
              <w:t>Бескислородная</w:t>
            </w:r>
            <w:proofErr w:type="spellEnd"/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Одноосновная </w:t>
            </w:r>
          </w:p>
          <w:p w:rsidR="009B134B" w:rsidRPr="006E6FDF" w:rsidRDefault="009B134B" w:rsidP="009B134B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Слабая, летучая</w:t>
            </w:r>
          </w:p>
        </w:tc>
        <w:tc>
          <w:tcPr>
            <w:tcW w:w="2599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Сероводородная </w:t>
            </w: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Сульф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 xml:space="preserve">ид </w:t>
            </w:r>
          </w:p>
        </w:tc>
      </w:tr>
      <w:tr w:rsidR="00001AE1" w:rsidRPr="006E6FDF" w:rsidTr="006E6FDF">
        <w:tc>
          <w:tcPr>
            <w:tcW w:w="3621" w:type="dxa"/>
          </w:tcPr>
          <w:p w:rsidR="009B134B" w:rsidRPr="006E6FDF" w:rsidRDefault="009743E2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E6FDF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7.2pt;margin-top:11.9pt;width:10.5pt;height:9pt;flip:y;z-index:251658240;mso-position-horizontal-relative:text;mso-position-vertical-relative:text" o:connectortype="straight">
                  <v:stroke endarrow="block"/>
                </v:shape>
              </w:pict>
            </w:r>
            <w:r w:rsidR="009B134B" w:rsidRPr="006E6FDF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             </w:t>
            </w:r>
            <w:r w:rsidRPr="006E6FD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B134B"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SO</w:t>
            </w:r>
            <w:r w:rsidR="009B134B"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  <w:t>2</w:t>
            </w:r>
          </w:p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  <w:t>3</w:t>
            </w:r>
            <w:r w:rsidR="009B134B"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  <w:t xml:space="preserve">  </w:t>
            </w:r>
            <w:r w:rsidR="009B134B" w:rsidRPr="006E6FDF"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</w:p>
          <w:p w:rsidR="009B134B" w:rsidRPr="006E6FDF" w:rsidRDefault="009743E2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37.2pt;margin-top:.05pt;width:10.5pt;height:6.75pt;z-index:251659264" o:connectortype="straight">
                  <v:stroke endarrow="block"/>
                </v:shape>
              </w:pict>
            </w:r>
            <w:r w:rsidR="009B134B" w:rsidRPr="006E6FDF">
              <w:rPr>
                <w:rFonts w:asciiTheme="majorHAnsi" w:hAnsiTheme="majorHAnsi"/>
                <w:sz w:val="28"/>
                <w:szCs w:val="28"/>
              </w:rPr>
              <w:t xml:space="preserve">               </w:t>
            </w:r>
            <w:r w:rsidRPr="006E6FDF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9B134B"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</w:t>
            </w:r>
            <w:r w:rsidR="009B134B"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  <w:t>2</w:t>
            </w:r>
            <w:r w:rsidR="009B134B"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O</w:t>
            </w:r>
          </w:p>
          <w:p w:rsidR="009B134B" w:rsidRPr="006E6FDF" w:rsidRDefault="009B134B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Кислородсодержащая </w:t>
            </w:r>
          </w:p>
          <w:p w:rsidR="009B134B" w:rsidRPr="006E6FDF" w:rsidRDefault="009B134B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Двухосновная </w:t>
            </w:r>
          </w:p>
          <w:p w:rsidR="009B134B" w:rsidRPr="006E6FDF" w:rsidRDefault="009B134B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Слабая</w:t>
            </w:r>
            <w:r w:rsidR="00A67258">
              <w:rPr>
                <w:rFonts w:asciiTheme="majorHAnsi" w:hAnsiTheme="majorHAnsi"/>
                <w:sz w:val="28"/>
                <w:szCs w:val="28"/>
              </w:rPr>
              <w:t>, распадается</w:t>
            </w:r>
          </w:p>
        </w:tc>
        <w:tc>
          <w:tcPr>
            <w:tcW w:w="2599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Сернистая </w:t>
            </w: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Сульф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>ит</w:t>
            </w:r>
            <w:r w:rsidRPr="006E6FD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001AE1" w:rsidRPr="006E6FDF" w:rsidTr="006E6FDF">
        <w:tc>
          <w:tcPr>
            <w:tcW w:w="3621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Кислородсодержащая 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Двухосновная </w:t>
            </w:r>
          </w:p>
          <w:p w:rsidR="009743E2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  <w:lang w:val="en-US"/>
              </w:rPr>
              <w:t>C</w:t>
            </w:r>
            <w:r w:rsidRPr="006E6FDF">
              <w:rPr>
                <w:rFonts w:asciiTheme="majorHAnsi" w:hAnsiTheme="majorHAnsi"/>
                <w:sz w:val="28"/>
                <w:szCs w:val="28"/>
              </w:rPr>
              <w:t>ильная</w:t>
            </w:r>
          </w:p>
        </w:tc>
        <w:tc>
          <w:tcPr>
            <w:tcW w:w="2599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Серная </w:t>
            </w: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Сульф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>ат</w:t>
            </w:r>
            <w:r w:rsidRPr="006E6FD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001AE1" w:rsidRPr="006E6FDF" w:rsidTr="006E6FDF">
        <w:tc>
          <w:tcPr>
            <w:tcW w:w="3621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NO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Кислородсодержащая 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Одноосновная 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Слабая</w:t>
            </w:r>
          </w:p>
        </w:tc>
        <w:tc>
          <w:tcPr>
            <w:tcW w:w="2599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Азотистая </w:t>
            </w: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NO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Нитр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 xml:space="preserve">ит </w:t>
            </w:r>
          </w:p>
        </w:tc>
      </w:tr>
      <w:tr w:rsidR="00001AE1" w:rsidRPr="006E6FDF" w:rsidTr="006E6FDF">
        <w:tc>
          <w:tcPr>
            <w:tcW w:w="3621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NO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Кислородсодержащая 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Одноосновная 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  <w:lang w:val="en-US"/>
              </w:rPr>
              <w:t>C</w:t>
            </w:r>
            <w:r w:rsidRPr="006E6FDF">
              <w:rPr>
                <w:rFonts w:asciiTheme="majorHAnsi" w:hAnsiTheme="majorHAnsi"/>
                <w:sz w:val="28"/>
                <w:szCs w:val="28"/>
              </w:rPr>
              <w:t>ильная</w:t>
            </w:r>
          </w:p>
        </w:tc>
        <w:tc>
          <w:tcPr>
            <w:tcW w:w="2599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Азотная </w:t>
            </w: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NO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Нитр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 xml:space="preserve">ат </w:t>
            </w:r>
          </w:p>
        </w:tc>
      </w:tr>
      <w:tr w:rsidR="00001AE1" w:rsidRPr="006E6FDF" w:rsidTr="006E6FDF">
        <w:tc>
          <w:tcPr>
            <w:tcW w:w="3621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lastRenderedPageBreak/>
              <w:t>H</w:t>
            </w: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vertAlign w:val="subscript"/>
                <w:lang w:val="en-US"/>
              </w:rPr>
              <w:t>3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PO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  <w:p w:rsidR="009743E2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Кислородсодержащая</w:t>
            </w:r>
          </w:p>
          <w:p w:rsidR="009743E2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E6FDF">
              <w:rPr>
                <w:rFonts w:asciiTheme="majorHAnsi" w:hAnsiTheme="majorHAnsi"/>
                <w:sz w:val="28"/>
                <w:szCs w:val="28"/>
              </w:rPr>
              <w:t>Трехосновная</w:t>
            </w:r>
            <w:proofErr w:type="spellEnd"/>
            <w:r w:rsidRPr="006E6FD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9743E2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Слабая (средняя)</w:t>
            </w:r>
          </w:p>
        </w:tc>
        <w:tc>
          <w:tcPr>
            <w:tcW w:w="2599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Фосфорная </w:t>
            </w: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PO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3-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Фосф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 xml:space="preserve">ат </w:t>
            </w:r>
          </w:p>
        </w:tc>
      </w:tr>
      <w:tr w:rsidR="00001AE1" w:rsidRPr="006E6FDF" w:rsidTr="006E6FDF">
        <w:tc>
          <w:tcPr>
            <w:tcW w:w="3621" w:type="dxa"/>
          </w:tcPr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39.45pt;margin-top:10.5pt;width:15.75pt;height:10.5pt;flip:y;z-index:251660288;mso-position-horizontal-relative:text;mso-position-vertical-relative:text" o:connectortype="straight">
                  <v:stroke endarrow="block"/>
                </v:shape>
              </w:pict>
            </w:r>
            <w:r w:rsidRPr="006E6FDF">
              <w:rPr>
                <w:rFonts w:asciiTheme="majorHAnsi" w:hAnsiTheme="majorHAnsi"/>
                <w:sz w:val="28"/>
                <w:szCs w:val="28"/>
              </w:rPr>
              <w:t xml:space="preserve">                   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  <w:t>2</w:t>
            </w:r>
          </w:p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  <w:lang w:eastAsia="ru-RU"/>
              </w:rPr>
              <w:pict>
                <v:shape id="_x0000_s1029" type="#_x0000_t32" style="position:absolute;margin-left:39.45pt;margin-top:15.1pt;width:11.25pt;height:8.95pt;z-index:251661312" o:connectortype="straight">
                  <v:stroke endarrow="block"/>
                </v:shape>
              </w:pict>
            </w:r>
            <w:r w:rsidR="00001AE1"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  <w:r w:rsidR="00001AE1"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="00001AE1"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CO</w:t>
            </w:r>
            <w:r w:rsidR="00001AE1"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  <w:t>3</w:t>
            </w:r>
          </w:p>
          <w:p w:rsidR="009743E2" w:rsidRPr="006E6FDF" w:rsidRDefault="009743E2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                  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</w:rPr>
              <w:t>2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O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Кислородсодержащая 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Двухосновная 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Слабая</w:t>
            </w:r>
            <w:r w:rsidR="00A67258">
              <w:rPr>
                <w:rFonts w:asciiTheme="majorHAnsi" w:hAnsiTheme="majorHAnsi"/>
                <w:sz w:val="28"/>
                <w:szCs w:val="28"/>
              </w:rPr>
              <w:t>, распадается</w:t>
            </w:r>
          </w:p>
        </w:tc>
        <w:tc>
          <w:tcPr>
            <w:tcW w:w="2599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Угольная </w:t>
            </w: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Карбон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 xml:space="preserve">ат </w:t>
            </w:r>
          </w:p>
        </w:tc>
      </w:tr>
      <w:tr w:rsidR="00001AE1" w:rsidRPr="006E6FDF" w:rsidTr="006E6FDF">
        <w:tc>
          <w:tcPr>
            <w:tcW w:w="3621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CH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COO</w:t>
            </w:r>
            <w:r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</w:p>
          <w:p w:rsidR="009743E2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Органическая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Кислородсодержащая </w:t>
            </w:r>
          </w:p>
          <w:p w:rsidR="009743E2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Одноосновная </w:t>
            </w:r>
          </w:p>
          <w:p w:rsidR="009743E2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Слабая </w:t>
            </w:r>
          </w:p>
        </w:tc>
        <w:tc>
          <w:tcPr>
            <w:tcW w:w="2599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Уксусная </w:t>
            </w:r>
          </w:p>
        </w:tc>
        <w:tc>
          <w:tcPr>
            <w:tcW w:w="2032" w:type="dxa"/>
          </w:tcPr>
          <w:p w:rsidR="00001AE1" w:rsidRPr="006E6FDF" w:rsidRDefault="005D792C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CH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="00001AE1"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COO</w:t>
            </w:r>
            <w:r w:rsidR="00001AE1"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Ацет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>ат</w:t>
            </w:r>
            <w:r w:rsidRPr="006E6FD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001AE1" w:rsidRPr="006E6FDF" w:rsidTr="006E6FDF">
        <w:tc>
          <w:tcPr>
            <w:tcW w:w="3621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  <w:lang w:eastAsia="ru-RU"/>
              </w:rPr>
              <w:pict>
                <v:shape id="_x0000_s1030" type="#_x0000_t32" style="position:absolute;margin-left:46.2pt;margin-top:4.35pt;width:0;height:12pt;z-index:251662336;mso-position-horizontal-relative:text;mso-position-vertical-relative:text" o:connectortype="straight">
                  <v:stroke endarrow="block"/>
                </v:shape>
              </w:pict>
            </w:r>
            <w:r w:rsidR="00001AE1"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H</w:t>
            </w:r>
            <w:r w:rsidR="00001AE1" w:rsidRPr="006E6FDF">
              <w:rPr>
                <w:rFonts w:asciiTheme="majorHAnsi" w:hAnsiTheme="majorHAnsi"/>
                <w:b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r w:rsidR="00001AE1"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SiO</w:t>
            </w:r>
            <w:r w:rsidR="00001AE1"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Кислородсодержащая 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Двухосновная </w:t>
            </w:r>
          </w:p>
          <w:p w:rsidR="009743E2" w:rsidRPr="006E6FDF" w:rsidRDefault="009743E2" w:rsidP="009743E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Слабая, нерастворимая</w:t>
            </w:r>
          </w:p>
        </w:tc>
        <w:tc>
          <w:tcPr>
            <w:tcW w:w="2599" w:type="dxa"/>
          </w:tcPr>
          <w:p w:rsidR="00001AE1" w:rsidRPr="006E6FDF" w:rsidRDefault="009743E2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 xml:space="preserve">Кремниевая </w:t>
            </w:r>
          </w:p>
        </w:tc>
        <w:tc>
          <w:tcPr>
            <w:tcW w:w="2032" w:type="dxa"/>
          </w:tcPr>
          <w:p w:rsidR="00001AE1" w:rsidRPr="006E6FDF" w:rsidRDefault="00001AE1" w:rsidP="00001AE1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E6FD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SiO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6E6FDF">
              <w:rPr>
                <w:rFonts w:asciiTheme="majorHAnsi" w:hAnsiTheme="majorHAnsi"/>
                <w:b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2238" w:type="dxa"/>
          </w:tcPr>
          <w:p w:rsidR="00001AE1" w:rsidRPr="006E6FDF" w:rsidRDefault="00391D57" w:rsidP="00001AE1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6E6FDF">
              <w:rPr>
                <w:rFonts w:asciiTheme="majorHAnsi" w:hAnsiTheme="majorHAnsi"/>
                <w:sz w:val="28"/>
                <w:szCs w:val="28"/>
              </w:rPr>
              <w:t>Силик</w:t>
            </w:r>
            <w:r w:rsidRPr="006E6FDF">
              <w:rPr>
                <w:rFonts w:asciiTheme="majorHAnsi" w:hAnsiTheme="majorHAnsi"/>
                <w:b/>
                <w:sz w:val="28"/>
                <w:szCs w:val="28"/>
              </w:rPr>
              <w:t xml:space="preserve">ат </w:t>
            </w:r>
          </w:p>
        </w:tc>
      </w:tr>
    </w:tbl>
    <w:p w:rsidR="00001AE1" w:rsidRPr="006E6FDF" w:rsidRDefault="00001AE1" w:rsidP="00001AE1">
      <w:pPr>
        <w:pStyle w:val="a3"/>
        <w:rPr>
          <w:rFonts w:asciiTheme="majorHAnsi" w:hAnsiTheme="majorHAnsi"/>
          <w:sz w:val="28"/>
          <w:szCs w:val="28"/>
        </w:rPr>
      </w:pPr>
    </w:p>
    <w:sectPr w:rsidR="00001AE1" w:rsidRPr="006E6FDF" w:rsidSect="0028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E1"/>
    <w:rsid w:val="00001AE1"/>
    <w:rsid w:val="00282756"/>
    <w:rsid w:val="00391D57"/>
    <w:rsid w:val="005D792C"/>
    <w:rsid w:val="006E6FDF"/>
    <w:rsid w:val="009743E2"/>
    <w:rsid w:val="009B134B"/>
    <w:rsid w:val="00A6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AE1"/>
    <w:pPr>
      <w:spacing w:after="0" w:line="240" w:lineRule="auto"/>
    </w:pPr>
  </w:style>
  <w:style w:type="table" w:styleId="a4">
    <w:name w:val="Table Grid"/>
    <w:basedOn w:val="a1"/>
    <w:uiPriority w:val="59"/>
    <w:rsid w:val="0000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Shurik</cp:lastModifiedBy>
  <cp:revision>3</cp:revision>
  <dcterms:created xsi:type="dcterms:W3CDTF">2015-11-04T17:36:00Z</dcterms:created>
  <dcterms:modified xsi:type="dcterms:W3CDTF">2015-11-04T18:22:00Z</dcterms:modified>
</cp:coreProperties>
</file>